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FA930" w14:textId="698F306F" w:rsidR="00DE39A8" w:rsidRPr="008D7046" w:rsidRDefault="00DE39A8" w:rsidP="008D7046">
      <w:pPr>
        <w:pStyle w:val="a3"/>
        <w:spacing w:after="120"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D7046">
        <w:rPr>
          <w:rFonts w:ascii="Book Antiqua" w:hAnsi="Book Antiqua" w:cs="Times New Roman"/>
          <w:b/>
          <w:sz w:val="28"/>
          <w:szCs w:val="28"/>
        </w:rPr>
        <w:t>ИТОГОВЫЙ ДОКУМЕНТ</w:t>
      </w:r>
      <w:bookmarkStart w:id="0" w:name="_GoBack"/>
      <w:bookmarkEnd w:id="0"/>
    </w:p>
    <w:p w14:paraId="42128B24" w14:textId="3541F515" w:rsidR="00DE39A8" w:rsidRPr="008D7046" w:rsidRDefault="00DE39A8" w:rsidP="008D7046">
      <w:pPr>
        <w:pStyle w:val="a3"/>
        <w:spacing w:after="120"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D7046">
        <w:rPr>
          <w:rFonts w:ascii="Book Antiqua" w:hAnsi="Book Antiqua" w:cs="Times New Roman"/>
          <w:b/>
          <w:sz w:val="28"/>
          <w:szCs w:val="28"/>
        </w:rPr>
        <w:t>X РОЖДЕСТВЕНСКИХ ОБРАЗОВАТЕЛЬНЫХ ЧТЕНИЙ</w:t>
      </w:r>
    </w:p>
    <w:p w14:paraId="085BE295" w14:textId="5C70AC4F" w:rsidR="00DE39A8" w:rsidRPr="008D7046" w:rsidRDefault="00DE39A8" w:rsidP="008D7046">
      <w:pPr>
        <w:pStyle w:val="a3"/>
        <w:spacing w:after="120"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D7046">
        <w:rPr>
          <w:rFonts w:ascii="Book Antiqua" w:hAnsi="Book Antiqua" w:cs="Times New Roman"/>
          <w:b/>
          <w:sz w:val="28"/>
          <w:szCs w:val="28"/>
        </w:rPr>
        <w:t>ЮЖНОГО ВИКАРИАТСТВА Г. МОСКВЫ</w:t>
      </w:r>
    </w:p>
    <w:p w14:paraId="68EA201A" w14:textId="77777777" w:rsidR="00DE39A8" w:rsidRPr="008D7046" w:rsidRDefault="00DE39A8" w:rsidP="008D7046">
      <w:pPr>
        <w:pStyle w:val="a3"/>
        <w:spacing w:after="120"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481012C5" w14:textId="039B2AF4" w:rsidR="00DE39A8" w:rsidRPr="008D7046" w:rsidRDefault="00DE39A8" w:rsidP="008D7046">
      <w:pPr>
        <w:pStyle w:val="a3"/>
        <w:spacing w:after="120" w:line="360" w:lineRule="auto"/>
        <w:ind w:firstLine="567"/>
        <w:jc w:val="both"/>
        <w:rPr>
          <w:rFonts w:ascii="Book Antiqua" w:hAnsi="Book Antiqua" w:cs="Times New Roman"/>
          <w:sz w:val="28"/>
          <w:szCs w:val="28"/>
        </w:rPr>
      </w:pPr>
      <w:r w:rsidRPr="008D7046">
        <w:rPr>
          <w:rFonts w:ascii="Book Antiqua" w:hAnsi="Book Antiqua" w:cs="Times New Roman"/>
          <w:sz w:val="28"/>
          <w:szCs w:val="28"/>
        </w:rPr>
        <w:t xml:space="preserve">17 ноября 2022 года в Национальном исследовательском ядерном университете МИФИ по благословению </w:t>
      </w:r>
      <w:proofErr w:type="spellStart"/>
      <w:r w:rsidRPr="008D7046">
        <w:rPr>
          <w:rFonts w:ascii="Book Antiqua" w:hAnsi="Book Antiqua" w:cs="Times New Roman"/>
          <w:sz w:val="28"/>
          <w:szCs w:val="28"/>
        </w:rPr>
        <w:t>Преосвященнейшего</w:t>
      </w:r>
      <w:proofErr w:type="spellEnd"/>
      <w:r w:rsidRPr="008D7046">
        <w:rPr>
          <w:rFonts w:ascii="Book Antiqua" w:hAnsi="Book Antiqua" w:cs="Times New Roman"/>
          <w:sz w:val="28"/>
          <w:szCs w:val="28"/>
        </w:rPr>
        <w:t xml:space="preserve"> епископа Сергиево-Посадского и Дмитровского Фомы, викария Святейшего Патриарха Московского и всея Руси, управляющего Южным </w:t>
      </w:r>
      <w:proofErr w:type="spellStart"/>
      <w:r w:rsidRPr="008D7046">
        <w:rPr>
          <w:rFonts w:ascii="Book Antiqua" w:hAnsi="Book Antiqua" w:cs="Times New Roman"/>
          <w:sz w:val="28"/>
          <w:szCs w:val="28"/>
        </w:rPr>
        <w:t>викариатством</w:t>
      </w:r>
      <w:proofErr w:type="spellEnd"/>
      <w:r w:rsidRPr="008D7046">
        <w:rPr>
          <w:rFonts w:ascii="Book Antiqua" w:hAnsi="Book Antiqua" w:cs="Times New Roman"/>
          <w:sz w:val="28"/>
          <w:szCs w:val="28"/>
        </w:rPr>
        <w:t xml:space="preserve"> г. Москвы, состоялись X Рождественские образовательные чтения Южного викариатства </w:t>
      </w:r>
      <w:r w:rsidR="008D7046">
        <w:rPr>
          <w:rFonts w:ascii="Book Antiqua" w:hAnsi="Book Antiqua" w:cs="Times New Roman"/>
          <w:sz w:val="28"/>
          <w:szCs w:val="28"/>
        </w:rPr>
        <w:t xml:space="preserve">г. Москвы </w:t>
      </w:r>
      <w:r w:rsidRPr="008D7046">
        <w:rPr>
          <w:rFonts w:ascii="Book Antiqua" w:hAnsi="Book Antiqua" w:cs="Times New Roman"/>
          <w:sz w:val="28"/>
          <w:szCs w:val="28"/>
        </w:rPr>
        <w:t>«Глобальные вызовы современности и духовный выбор человека».</w:t>
      </w:r>
    </w:p>
    <w:p w14:paraId="2BACE297" w14:textId="08612D54" w:rsidR="00DE39A8" w:rsidRPr="008D7046" w:rsidRDefault="00DE39A8" w:rsidP="008D7046">
      <w:pPr>
        <w:pStyle w:val="a3"/>
        <w:spacing w:after="120" w:line="360" w:lineRule="auto"/>
        <w:ind w:firstLine="567"/>
        <w:jc w:val="both"/>
        <w:rPr>
          <w:rFonts w:ascii="Book Antiqua" w:hAnsi="Book Antiqua" w:cs="Times New Roman"/>
          <w:sz w:val="28"/>
          <w:szCs w:val="28"/>
        </w:rPr>
      </w:pPr>
      <w:r w:rsidRPr="008D7046">
        <w:rPr>
          <w:rFonts w:ascii="Book Antiqua" w:hAnsi="Book Antiqua" w:cs="Times New Roman"/>
          <w:sz w:val="28"/>
          <w:szCs w:val="28"/>
        </w:rPr>
        <w:t>Церковно-общественный форум, прошедший в рамках XXX</w:t>
      </w:r>
      <w:r w:rsidRPr="008D7046">
        <w:rPr>
          <w:rFonts w:ascii="Book Antiqua" w:hAnsi="Book Antiqua" w:cs="Times New Roman"/>
          <w:sz w:val="28"/>
          <w:szCs w:val="28"/>
          <w:lang w:val="en-US"/>
        </w:rPr>
        <w:t>I</w:t>
      </w:r>
      <w:r w:rsidRPr="008D7046">
        <w:rPr>
          <w:rFonts w:ascii="Book Antiqua" w:hAnsi="Book Antiqua" w:cs="Times New Roman"/>
          <w:sz w:val="28"/>
          <w:szCs w:val="28"/>
        </w:rPr>
        <w:t xml:space="preserve"> Международных Рождественских </w:t>
      </w:r>
      <w:r w:rsidR="00577B1C" w:rsidRPr="008D7046">
        <w:rPr>
          <w:rFonts w:ascii="Book Antiqua" w:hAnsi="Book Antiqua" w:cs="Times New Roman"/>
          <w:sz w:val="28"/>
          <w:szCs w:val="28"/>
        </w:rPr>
        <w:t xml:space="preserve">образовательных </w:t>
      </w:r>
      <w:r w:rsidRPr="008D7046">
        <w:rPr>
          <w:rFonts w:ascii="Book Antiqua" w:hAnsi="Book Antiqua" w:cs="Times New Roman"/>
          <w:sz w:val="28"/>
          <w:szCs w:val="28"/>
        </w:rPr>
        <w:t>чтений, объединил священнослужителей, представителей государства и научного сообщества, педагогов, общественных деятелей, студенчество и представителей молодёжных организаций.</w:t>
      </w:r>
    </w:p>
    <w:p w14:paraId="64F5D4A9" w14:textId="7E8ECA26" w:rsidR="00A514C9" w:rsidRPr="008D7046" w:rsidRDefault="00DE39A8" w:rsidP="008D7046">
      <w:pPr>
        <w:pStyle w:val="a3"/>
        <w:spacing w:after="120" w:line="360" w:lineRule="auto"/>
        <w:ind w:firstLine="567"/>
        <w:jc w:val="both"/>
        <w:rPr>
          <w:rFonts w:ascii="Book Antiqua" w:hAnsi="Book Antiqua" w:cs="Times New Roman"/>
          <w:sz w:val="28"/>
          <w:szCs w:val="28"/>
        </w:rPr>
      </w:pPr>
      <w:r w:rsidRPr="008D7046">
        <w:rPr>
          <w:rFonts w:ascii="Book Antiqua" w:hAnsi="Book Antiqua" w:cs="Times New Roman"/>
          <w:sz w:val="28"/>
          <w:szCs w:val="28"/>
        </w:rPr>
        <w:t xml:space="preserve">Участники </w:t>
      </w:r>
      <w:r w:rsidR="008D7046">
        <w:rPr>
          <w:rFonts w:ascii="Book Antiqua" w:hAnsi="Book Antiqua" w:cs="Times New Roman"/>
          <w:sz w:val="28"/>
          <w:szCs w:val="28"/>
        </w:rPr>
        <w:t>Рождественских ч</w:t>
      </w:r>
      <w:r w:rsidRPr="008D7046">
        <w:rPr>
          <w:rFonts w:ascii="Book Antiqua" w:hAnsi="Book Antiqua" w:cs="Times New Roman"/>
          <w:sz w:val="28"/>
          <w:szCs w:val="28"/>
        </w:rPr>
        <w:t>тений считают важным отметить:</w:t>
      </w:r>
    </w:p>
    <w:p w14:paraId="40F754EA" w14:textId="7D2403E9" w:rsidR="006C2A77" w:rsidRPr="008D7046" w:rsidRDefault="0060596A" w:rsidP="008D7046">
      <w:pPr>
        <w:pStyle w:val="a3"/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Book Antiqua" w:hAnsi="Book Antiqua" w:cs="Times New Roman"/>
          <w:strike/>
          <w:sz w:val="28"/>
          <w:szCs w:val="28"/>
        </w:rPr>
      </w:pPr>
      <w:r w:rsidRPr="008D7046">
        <w:rPr>
          <w:rFonts w:ascii="Book Antiqua" w:hAnsi="Book Antiqua" w:cs="Times New Roman"/>
          <w:sz w:val="28"/>
          <w:szCs w:val="28"/>
        </w:rPr>
        <w:t xml:space="preserve">Глобальные вызовы, с которыми столкнулось </w:t>
      </w:r>
      <w:r w:rsidR="00F90E12" w:rsidRPr="008D7046">
        <w:rPr>
          <w:rFonts w:ascii="Book Antiqua" w:hAnsi="Book Antiqua" w:cs="Times New Roman"/>
          <w:sz w:val="28"/>
          <w:szCs w:val="28"/>
        </w:rPr>
        <w:t xml:space="preserve">в наше время </w:t>
      </w:r>
      <w:r w:rsidRPr="008D7046">
        <w:rPr>
          <w:rFonts w:ascii="Book Antiqua" w:hAnsi="Book Antiqua" w:cs="Times New Roman"/>
          <w:sz w:val="28"/>
          <w:szCs w:val="28"/>
        </w:rPr>
        <w:t>человечество</w:t>
      </w:r>
      <w:r w:rsidR="00F90E12" w:rsidRPr="008D7046">
        <w:rPr>
          <w:rFonts w:ascii="Book Antiqua" w:hAnsi="Book Antiqua" w:cs="Times New Roman"/>
          <w:sz w:val="28"/>
          <w:szCs w:val="28"/>
        </w:rPr>
        <w:t xml:space="preserve">, </w:t>
      </w:r>
      <w:r w:rsidR="001B4C7B" w:rsidRPr="008D7046">
        <w:rPr>
          <w:rFonts w:ascii="Book Antiqua" w:hAnsi="Book Antiqua" w:cs="Times New Roman"/>
          <w:sz w:val="28"/>
          <w:szCs w:val="28"/>
        </w:rPr>
        <w:t xml:space="preserve">имеют </w:t>
      </w:r>
      <w:r w:rsidR="00F90E12" w:rsidRPr="008D7046">
        <w:rPr>
          <w:rFonts w:ascii="Book Antiqua" w:hAnsi="Book Antiqua" w:cs="Times New Roman"/>
          <w:sz w:val="28"/>
          <w:szCs w:val="28"/>
        </w:rPr>
        <w:t>прежде всего антропологическ</w:t>
      </w:r>
      <w:r w:rsidR="009A0C80" w:rsidRPr="008D7046">
        <w:rPr>
          <w:rFonts w:ascii="Book Antiqua" w:hAnsi="Book Antiqua" w:cs="Times New Roman"/>
          <w:sz w:val="28"/>
          <w:szCs w:val="28"/>
        </w:rPr>
        <w:t>ое духовное измерение</w:t>
      </w:r>
      <w:r w:rsidR="001B4C7B" w:rsidRPr="008D7046">
        <w:rPr>
          <w:rFonts w:ascii="Book Antiqua" w:hAnsi="Book Antiqua" w:cs="Times New Roman"/>
          <w:sz w:val="28"/>
          <w:szCs w:val="28"/>
        </w:rPr>
        <w:t>.</w:t>
      </w:r>
      <w:r w:rsidR="009A0C80" w:rsidRPr="008D7046">
        <w:rPr>
          <w:rFonts w:ascii="Book Antiqua" w:hAnsi="Book Antiqua" w:cs="Times New Roman"/>
          <w:sz w:val="28"/>
          <w:szCs w:val="28"/>
        </w:rPr>
        <w:t xml:space="preserve"> Они обусловлены</w:t>
      </w:r>
      <w:r w:rsidR="006C2A77" w:rsidRPr="008D7046">
        <w:rPr>
          <w:rFonts w:ascii="Book Antiqua" w:hAnsi="Book Antiqua" w:cs="Times New Roman"/>
          <w:sz w:val="28"/>
          <w:szCs w:val="28"/>
        </w:rPr>
        <w:t>,</w:t>
      </w:r>
      <w:r w:rsidR="009A0C80" w:rsidRPr="008D7046">
        <w:rPr>
          <w:rFonts w:ascii="Book Antiqua" w:hAnsi="Book Antiqua" w:cs="Times New Roman"/>
          <w:sz w:val="28"/>
          <w:szCs w:val="28"/>
        </w:rPr>
        <w:t xml:space="preserve"> </w:t>
      </w:r>
      <w:r w:rsidR="006C2A77" w:rsidRPr="008D7046">
        <w:rPr>
          <w:rFonts w:ascii="Book Antiqua" w:hAnsi="Book Antiqua" w:cs="Times New Roman"/>
          <w:sz w:val="28"/>
          <w:szCs w:val="28"/>
        </w:rPr>
        <w:t xml:space="preserve">по сути, </w:t>
      </w:r>
      <w:r w:rsidR="009A0C80" w:rsidRPr="008D7046">
        <w:rPr>
          <w:rFonts w:ascii="Book Antiqua" w:hAnsi="Book Antiqua" w:cs="Times New Roman"/>
          <w:sz w:val="28"/>
          <w:szCs w:val="28"/>
        </w:rPr>
        <w:t xml:space="preserve">стремлением части </w:t>
      </w:r>
      <w:r w:rsidR="006C2A77" w:rsidRPr="008D7046">
        <w:rPr>
          <w:rFonts w:ascii="Book Antiqua" w:hAnsi="Book Antiqua" w:cs="Times New Roman"/>
          <w:sz w:val="28"/>
          <w:szCs w:val="28"/>
        </w:rPr>
        <w:t xml:space="preserve">глобальных </w:t>
      </w:r>
      <w:r w:rsidR="009A0C80" w:rsidRPr="008D7046">
        <w:rPr>
          <w:rFonts w:ascii="Book Antiqua" w:hAnsi="Book Antiqua" w:cs="Times New Roman"/>
          <w:sz w:val="28"/>
          <w:szCs w:val="28"/>
        </w:rPr>
        <w:t>элит</w:t>
      </w:r>
      <w:r w:rsidR="006C2A77" w:rsidRPr="008D7046">
        <w:rPr>
          <w:rFonts w:ascii="Book Antiqua" w:hAnsi="Book Antiqua" w:cs="Times New Roman"/>
          <w:sz w:val="28"/>
          <w:szCs w:val="28"/>
        </w:rPr>
        <w:t xml:space="preserve"> использовать подверженную страстям человеческую природу для достижения своих далеко не альтруистических целей построения нового </w:t>
      </w:r>
      <w:r w:rsidR="008D7046" w:rsidRPr="008D7046">
        <w:rPr>
          <w:rFonts w:ascii="Book Antiqua" w:hAnsi="Book Antiqua" w:cs="Times New Roman"/>
          <w:sz w:val="28"/>
          <w:szCs w:val="28"/>
        </w:rPr>
        <w:t xml:space="preserve">мирового порядка </w:t>
      </w:r>
      <w:r w:rsidR="006C2A77" w:rsidRPr="008D7046">
        <w:rPr>
          <w:rFonts w:ascii="Book Antiqua" w:hAnsi="Book Antiqua" w:cs="Times New Roman"/>
          <w:sz w:val="28"/>
          <w:szCs w:val="28"/>
        </w:rPr>
        <w:t xml:space="preserve">на началах, </w:t>
      </w:r>
      <w:r w:rsidR="009A0C80" w:rsidRPr="008D7046">
        <w:rPr>
          <w:rFonts w:ascii="Book Antiqua" w:hAnsi="Book Antiqua" w:cs="Times New Roman"/>
          <w:sz w:val="28"/>
          <w:szCs w:val="28"/>
        </w:rPr>
        <w:t>разруша</w:t>
      </w:r>
      <w:r w:rsidR="006C2A77" w:rsidRPr="008D7046">
        <w:rPr>
          <w:rFonts w:ascii="Book Antiqua" w:hAnsi="Book Antiqua" w:cs="Times New Roman"/>
          <w:sz w:val="28"/>
          <w:szCs w:val="28"/>
        </w:rPr>
        <w:t>ющих</w:t>
      </w:r>
      <w:r w:rsidR="009A0C80" w:rsidRPr="008D7046">
        <w:rPr>
          <w:rFonts w:ascii="Book Antiqua" w:hAnsi="Book Antiqua" w:cs="Times New Roman"/>
          <w:sz w:val="28"/>
          <w:szCs w:val="28"/>
        </w:rPr>
        <w:t xml:space="preserve"> духовную гармонию жизни, </w:t>
      </w:r>
      <w:r w:rsidR="00FF220C" w:rsidRPr="008D7046">
        <w:rPr>
          <w:rFonts w:ascii="Book Antiqua" w:hAnsi="Book Antiqua" w:cs="Times New Roman"/>
          <w:sz w:val="28"/>
          <w:szCs w:val="28"/>
        </w:rPr>
        <w:t>в основе которой лежит с</w:t>
      </w:r>
      <w:r w:rsidR="006C2A77" w:rsidRPr="008D7046">
        <w:rPr>
          <w:rFonts w:ascii="Book Antiqua" w:hAnsi="Book Antiqua" w:cs="Times New Roman"/>
          <w:sz w:val="28"/>
          <w:szCs w:val="28"/>
        </w:rPr>
        <w:t>облюдени</w:t>
      </w:r>
      <w:r w:rsidR="00FF220C" w:rsidRPr="008D7046">
        <w:rPr>
          <w:rFonts w:ascii="Book Antiqua" w:hAnsi="Book Antiqua" w:cs="Times New Roman"/>
          <w:sz w:val="28"/>
          <w:szCs w:val="28"/>
        </w:rPr>
        <w:t xml:space="preserve">е </w:t>
      </w:r>
      <w:r w:rsidR="007C5C4B" w:rsidRPr="008D7046">
        <w:rPr>
          <w:rFonts w:ascii="Book Antiqua" w:hAnsi="Book Antiqua" w:cs="Times New Roman"/>
          <w:sz w:val="28"/>
          <w:szCs w:val="28"/>
        </w:rPr>
        <w:t>обществом</w:t>
      </w:r>
      <w:r w:rsidR="006C2A77" w:rsidRPr="008D7046">
        <w:rPr>
          <w:rFonts w:ascii="Book Antiqua" w:hAnsi="Book Antiqua" w:cs="Times New Roman"/>
          <w:sz w:val="28"/>
          <w:szCs w:val="28"/>
        </w:rPr>
        <w:t xml:space="preserve"> норм традиционной нравственности</w:t>
      </w:r>
      <w:r w:rsidR="008D7046" w:rsidRPr="008D7046">
        <w:rPr>
          <w:rFonts w:ascii="Book Antiqua" w:hAnsi="Book Antiqua" w:cs="Times New Roman"/>
          <w:sz w:val="28"/>
          <w:szCs w:val="28"/>
        </w:rPr>
        <w:t>.</w:t>
      </w:r>
      <w:r w:rsidR="006C2A77" w:rsidRPr="008D7046">
        <w:rPr>
          <w:rFonts w:ascii="Book Antiqua" w:hAnsi="Book Antiqua" w:cs="Times New Roman"/>
          <w:sz w:val="28"/>
          <w:szCs w:val="28"/>
        </w:rPr>
        <w:t xml:space="preserve"> </w:t>
      </w:r>
    </w:p>
    <w:p w14:paraId="5FEC3B49" w14:textId="76471D07" w:rsidR="000507EF" w:rsidRPr="008D7046" w:rsidRDefault="006C2A77" w:rsidP="008D7046">
      <w:pPr>
        <w:pStyle w:val="a3"/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Book Antiqua" w:hAnsi="Book Antiqua" w:cs="Times New Roman"/>
          <w:sz w:val="28"/>
          <w:szCs w:val="28"/>
        </w:rPr>
      </w:pPr>
      <w:r w:rsidRPr="008D7046">
        <w:rPr>
          <w:rFonts w:ascii="Book Antiqua" w:hAnsi="Book Antiqua" w:cs="Times New Roman"/>
          <w:sz w:val="28"/>
          <w:szCs w:val="28"/>
        </w:rPr>
        <w:lastRenderedPageBreak/>
        <w:t>Происходящие перемены стремительны и фундаментальны. Они затрагивают все сферы человеческого бытия: образ жизни человека и общества, технологии, сложившийся хозяйственный</w:t>
      </w:r>
      <w:r w:rsidR="000507EF" w:rsidRPr="008D7046">
        <w:rPr>
          <w:rFonts w:ascii="Book Antiqua" w:hAnsi="Book Antiqua" w:cs="Times New Roman"/>
          <w:sz w:val="28"/>
          <w:szCs w:val="28"/>
        </w:rPr>
        <w:t>, культурный</w:t>
      </w:r>
      <w:r w:rsidRPr="008D7046">
        <w:rPr>
          <w:rFonts w:ascii="Book Antiqua" w:hAnsi="Book Antiqua" w:cs="Times New Roman"/>
          <w:sz w:val="28"/>
          <w:szCs w:val="28"/>
        </w:rPr>
        <w:t xml:space="preserve"> и политический уклад.</w:t>
      </w:r>
      <w:r w:rsidR="009A0C80" w:rsidRPr="008D7046">
        <w:rPr>
          <w:rFonts w:ascii="Book Antiqua" w:hAnsi="Book Antiqua" w:cs="Times New Roman"/>
          <w:sz w:val="28"/>
          <w:szCs w:val="28"/>
        </w:rPr>
        <w:t xml:space="preserve"> </w:t>
      </w:r>
      <w:r w:rsidR="00554A9F" w:rsidRPr="008D7046">
        <w:rPr>
          <w:rFonts w:ascii="Book Antiqua" w:hAnsi="Book Antiqua" w:cs="Times New Roman"/>
          <w:sz w:val="28"/>
          <w:szCs w:val="28"/>
        </w:rPr>
        <w:t>Глобализация меняет не только традиционные способы организации общества и осуществления власти, но и способствует пересмотру базовых представлений о человеческой личности как образе Божием, надел</w:t>
      </w:r>
      <w:r w:rsidR="00015C54" w:rsidRPr="008D7046">
        <w:rPr>
          <w:rFonts w:ascii="Book Antiqua" w:hAnsi="Book Antiqua" w:cs="Times New Roman"/>
          <w:sz w:val="28"/>
          <w:szCs w:val="28"/>
        </w:rPr>
        <w:t>ё</w:t>
      </w:r>
      <w:r w:rsidR="00554A9F" w:rsidRPr="008D7046">
        <w:rPr>
          <w:rFonts w:ascii="Book Antiqua" w:hAnsi="Book Antiqua" w:cs="Times New Roman"/>
          <w:sz w:val="28"/>
          <w:szCs w:val="28"/>
        </w:rPr>
        <w:t xml:space="preserve">нным свободой воли и ответственностью за </w:t>
      </w:r>
      <w:r w:rsidR="000507EF" w:rsidRPr="008D7046">
        <w:rPr>
          <w:rFonts w:ascii="Book Antiqua" w:hAnsi="Book Antiqua" w:cs="Times New Roman"/>
          <w:sz w:val="28"/>
          <w:szCs w:val="28"/>
        </w:rPr>
        <w:t xml:space="preserve">сделанный </w:t>
      </w:r>
      <w:r w:rsidR="00554A9F" w:rsidRPr="008D7046">
        <w:rPr>
          <w:rFonts w:ascii="Book Antiqua" w:hAnsi="Book Antiqua" w:cs="Times New Roman"/>
          <w:sz w:val="28"/>
          <w:szCs w:val="28"/>
        </w:rPr>
        <w:t>выбор</w:t>
      </w:r>
      <w:r w:rsidR="000507EF" w:rsidRPr="008D7046">
        <w:rPr>
          <w:rFonts w:ascii="Book Antiqua" w:hAnsi="Book Antiqua" w:cs="Times New Roman"/>
          <w:sz w:val="28"/>
          <w:szCs w:val="28"/>
        </w:rPr>
        <w:t xml:space="preserve">. Стремительное развитие </w:t>
      </w:r>
      <w:r w:rsidR="00A2380F" w:rsidRPr="008D7046">
        <w:rPr>
          <w:rFonts w:ascii="Book Antiqua" w:hAnsi="Book Antiqua" w:cs="Times New Roman"/>
          <w:sz w:val="28"/>
          <w:szCs w:val="28"/>
        </w:rPr>
        <w:t xml:space="preserve">сквозных </w:t>
      </w:r>
      <w:r w:rsidR="000507EF" w:rsidRPr="008D7046">
        <w:rPr>
          <w:rFonts w:ascii="Book Antiqua" w:hAnsi="Book Antiqua" w:cs="Times New Roman"/>
          <w:sz w:val="28"/>
          <w:szCs w:val="28"/>
        </w:rPr>
        <w:t>технологий, не ограниченное какими-либо моральными, философскими или религиозными требованиями, созда</w:t>
      </w:r>
      <w:r w:rsidR="00015C54" w:rsidRPr="008D7046">
        <w:rPr>
          <w:rFonts w:ascii="Book Antiqua" w:hAnsi="Book Antiqua" w:cs="Times New Roman"/>
          <w:sz w:val="28"/>
          <w:szCs w:val="28"/>
        </w:rPr>
        <w:t>ё</w:t>
      </w:r>
      <w:r w:rsidR="000507EF" w:rsidRPr="008D7046">
        <w:rPr>
          <w:rFonts w:ascii="Book Antiqua" w:hAnsi="Book Antiqua" w:cs="Times New Roman"/>
          <w:sz w:val="28"/>
          <w:szCs w:val="28"/>
        </w:rPr>
        <w:t>т практики, цель которых – лишить человека его права духовного выбора и сделать послушным «винтиком» новой модели мироустройства</w:t>
      </w:r>
      <w:r w:rsidR="002B2537" w:rsidRPr="008D7046">
        <w:rPr>
          <w:rFonts w:ascii="Book Antiqua" w:hAnsi="Book Antiqua" w:cs="Times New Roman"/>
          <w:sz w:val="28"/>
          <w:szCs w:val="28"/>
        </w:rPr>
        <w:t xml:space="preserve">, в которой власть «избранных» над всеми остальными будет носить несоизмеримо более тотальный характер, нежели наблюдалось до этого в различных социальных экспериментах </w:t>
      </w:r>
      <w:r w:rsidR="002B2537" w:rsidRPr="008D7046">
        <w:rPr>
          <w:rFonts w:ascii="Book Antiqua" w:hAnsi="Book Antiqua" w:cs="Times New Roman"/>
          <w:sz w:val="28"/>
          <w:szCs w:val="28"/>
          <w:lang w:val="en-US"/>
        </w:rPr>
        <w:t>XX</w:t>
      </w:r>
      <w:r w:rsidR="002B2537" w:rsidRPr="008D7046">
        <w:rPr>
          <w:rFonts w:ascii="Book Antiqua" w:hAnsi="Book Antiqua" w:cs="Times New Roman"/>
          <w:sz w:val="28"/>
          <w:szCs w:val="28"/>
        </w:rPr>
        <w:t xml:space="preserve"> столетия.</w:t>
      </w:r>
    </w:p>
    <w:p w14:paraId="525A0866" w14:textId="0F8F1789" w:rsidR="00E84FCD" w:rsidRPr="008D7046" w:rsidRDefault="000507EF" w:rsidP="008D7046">
      <w:pPr>
        <w:pStyle w:val="a3"/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Book Antiqua" w:hAnsi="Book Antiqua" w:cs="Times New Roman"/>
          <w:sz w:val="28"/>
          <w:szCs w:val="28"/>
        </w:rPr>
      </w:pPr>
      <w:r w:rsidRPr="008D7046">
        <w:rPr>
          <w:rFonts w:ascii="Book Antiqua" w:hAnsi="Book Antiqua" w:cs="Times New Roman"/>
          <w:sz w:val="28"/>
          <w:szCs w:val="28"/>
        </w:rPr>
        <w:t>Перемены в</w:t>
      </w:r>
      <w:r w:rsidR="00F16D16" w:rsidRPr="008D7046">
        <w:rPr>
          <w:rFonts w:ascii="Book Antiqua" w:hAnsi="Book Antiqua" w:cs="Times New Roman"/>
          <w:sz w:val="28"/>
          <w:szCs w:val="28"/>
        </w:rPr>
        <w:t xml:space="preserve"> </w:t>
      </w:r>
      <w:r w:rsidRPr="008D7046">
        <w:rPr>
          <w:rFonts w:ascii="Book Antiqua" w:hAnsi="Book Antiqua" w:cs="Times New Roman"/>
          <w:sz w:val="28"/>
          <w:szCs w:val="28"/>
        </w:rPr>
        <w:t xml:space="preserve">образе жизни, мыслях, поведении людей, социальной и хозяйственной организации всех без исключения современных обществ стали возможными благодаря технологическому прорыву последних десятилетий. </w:t>
      </w:r>
      <w:r w:rsidR="00E84FCD" w:rsidRPr="008D7046">
        <w:rPr>
          <w:rFonts w:ascii="Book Antiqua" w:hAnsi="Book Antiqua" w:cs="Times New Roman"/>
          <w:sz w:val="28"/>
          <w:szCs w:val="28"/>
        </w:rPr>
        <w:t xml:space="preserve">Этот прорыв может послужить как </w:t>
      </w:r>
      <w:r w:rsidR="008D7046" w:rsidRPr="008D7046">
        <w:rPr>
          <w:rFonts w:ascii="Book Antiqua" w:hAnsi="Book Antiqua" w:cs="Times New Roman"/>
          <w:sz w:val="28"/>
          <w:szCs w:val="28"/>
        </w:rPr>
        <w:t>во благо</w:t>
      </w:r>
      <w:r w:rsidR="008D7046" w:rsidRPr="008D7046">
        <w:rPr>
          <w:rFonts w:ascii="Book Antiqua" w:hAnsi="Book Antiqua" w:cs="Times New Roman"/>
          <w:b/>
          <w:i/>
          <w:sz w:val="28"/>
          <w:szCs w:val="28"/>
        </w:rPr>
        <w:t xml:space="preserve"> </w:t>
      </w:r>
      <w:r w:rsidR="00E84FCD" w:rsidRPr="008D7046">
        <w:rPr>
          <w:rFonts w:ascii="Book Antiqua" w:hAnsi="Book Antiqua" w:cs="Times New Roman"/>
          <w:sz w:val="28"/>
          <w:szCs w:val="28"/>
        </w:rPr>
        <w:t>человека</w:t>
      </w:r>
      <w:r w:rsidR="00CE28DD" w:rsidRPr="008D7046">
        <w:rPr>
          <w:rFonts w:ascii="Book Antiqua" w:hAnsi="Book Antiqua" w:cs="Times New Roman"/>
          <w:sz w:val="28"/>
          <w:szCs w:val="28"/>
        </w:rPr>
        <w:t xml:space="preserve">, способствовать его духовному росту, интеллектуальному и культурному развитию, </w:t>
      </w:r>
      <w:r w:rsidR="00E84FCD" w:rsidRPr="008D7046">
        <w:rPr>
          <w:rFonts w:ascii="Book Antiqua" w:hAnsi="Book Antiqua" w:cs="Times New Roman"/>
          <w:sz w:val="28"/>
          <w:szCs w:val="28"/>
        </w:rPr>
        <w:t>гармонизации человеческого бытия, так и во вред. Велики риски окончательного обрушения складывавшейся веками</w:t>
      </w:r>
      <w:r w:rsidR="00CE28DD" w:rsidRPr="008D7046">
        <w:rPr>
          <w:rFonts w:ascii="Book Antiqua" w:hAnsi="Book Antiqua" w:cs="Times New Roman"/>
          <w:sz w:val="28"/>
          <w:szCs w:val="28"/>
        </w:rPr>
        <w:t xml:space="preserve"> системы традиционных форм человеческого общежития и последующего за</w:t>
      </w:r>
      <w:r w:rsidR="008D7046" w:rsidRPr="008D7046">
        <w:rPr>
          <w:rFonts w:ascii="Book Antiqua" w:hAnsi="Book Antiqua" w:cs="Times New Roman"/>
          <w:sz w:val="28"/>
          <w:szCs w:val="28"/>
        </w:rPr>
        <w:t xml:space="preserve"> этим</w:t>
      </w:r>
      <w:r w:rsidR="00015C54" w:rsidRPr="008D7046">
        <w:rPr>
          <w:rFonts w:ascii="Book Antiqua" w:hAnsi="Book Antiqua" w:cs="Times New Roman"/>
          <w:b/>
          <w:i/>
          <w:sz w:val="28"/>
          <w:szCs w:val="28"/>
        </w:rPr>
        <w:t xml:space="preserve"> </w:t>
      </w:r>
      <w:r w:rsidR="00CE28DD" w:rsidRPr="008D7046">
        <w:rPr>
          <w:rFonts w:ascii="Book Antiqua" w:hAnsi="Book Antiqua" w:cs="Times New Roman"/>
          <w:sz w:val="28"/>
          <w:szCs w:val="28"/>
        </w:rPr>
        <w:t xml:space="preserve">хаоса, управление которым, по мнению некоторых, и есть тот ключ от </w:t>
      </w:r>
      <w:r w:rsidR="00015C54" w:rsidRPr="008D7046">
        <w:rPr>
          <w:rFonts w:ascii="Book Antiqua" w:hAnsi="Book Antiqua" w:cs="Times New Roman"/>
          <w:sz w:val="28"/>
          <w:szCs w:val="28"/>
        </w:rPr>
        <w:t>«</w:t>
      </w:r>
      <w:r w:rsidR="00CE28DD" w:rsidRPr="008D7046">
        <w:rPr>
          <w:rFonts w:ascii="Book Antiqua" w:hAnsi="Book Antiqua" w:cs="Times New Roman"/>
          <w:sz w:val="28"/>
          <w:szCs w:val="28"/>
        </w:rPr>
        <w:t xml:space="preserve">нового дивного мира», наступление которого мнится им счастливым завершением мировой истории и переходом в «золотой век». </w:t>
      </w:r>
      <w:r w:rsidR="00E84FCD" w:rsidRPr="008D7046">
        <w:rPr>
          <w:rFonts w:ascii="Book Antiqua" w:hAnsi="Book Antiqua" w:cs="Times New Roman"/>
          <w:sz w:val="28"/>
          <w:szCs w:val="28"/>
        </w:rPr>
        <w:t xml:space="preserve"> </w:t>
      </w:r>
    </w:p>
    <w:p w14:paraId="4784A65A" w14:textId="34FE53DC" w:rsidR="00B2321C" w:rsidRPr="008D7046" w:rsidRDefault="00E84FCD" w:rsidP="008D7046">
      <w:pPr>
        <w:pStyle w:val="a3"/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Book Antiqua" w:hAnsi="Book Antiqua" w:cs="Times New Roman"/>
          <w:sz w:val="28"/>
          <w:szCs w:val="28"/>
        </w:rPr>
      </w:pPr>
      <w:r w:rsidRPr="008D7046">
        <w:rPr>
          <w:rFonts w:ascii="Book Antiqua" w:hAnsi="Book Antiqua" w:cs="Times New Roman"/>
          <w:sz w:val="28"/>
          <w:szCs w:val="28"/>
        </w:rPr>
        <w:lastRenderedPageBreak/>
        <w:t>Сейчас мир находится в стадии интенсивной трансформации. От того</w:t>
      </w:r>
      <w:r w:rsidR="00015C54" w:rsidRPr="008D7046">
        <w:rPr>
          <w:rFonts w:ascii="Book Antiqua" w:hAnsi="Book Antiqua" w:cs="Times New Roman"/>
          <w:sz w:val="28"/>
          <w:szCs w:val="28"/>
        </w:rPr>
        <w:t>,</w:t>
      </w:r>
      <w:r w:rsidRPr="008D7046">
        <w:rPr>
          <w:rFonts w:ascii="Book Antiqua" w:hAnsi="Book Antiqua" w:cs="Times New Roman"/>
          <w:sz w:val="28"/>
          <w:szCs w:val="28"/>
        </w:rPr>
        <w:t xml:space="preserve"> какие именно ценности, духовные и культурные смыслы будут заложены в основу нового миропорядка</w:t>
      </w:r>
      <w:r w:rsidR="007C5C4B" w:rsidRPr="008D7046">
        <w:rPr>
          <w:rFonts w:ascii="Book Antiqua" w:hAnsi="Book Antiqua" w:cs="Times New Roman"/>
          <w:sz w:val="28"/>
          <w:szCs w:val="28"/>
        </w:rPr>
        <w:t>, каким будет их технологическое</w:t>
      </w:r>
      <w:r w:rsidR="007E5BD5" w:rsidRPr="008D7046">
        <w:rPr>
          <w:rFonts w:ascii="Book Antiqua" w:hAnsi="Book Antiqua" w:cs="Times New Roman"/>
          <w:sz w:val="28"/>
          <w:szCs w:val="28"/>
        </w:rPr>
        <w:t xml:space="preserve"> измерение</w:t>
      </w:r>
      <w:r w:rsidR="007C5C4B" w:rsidRPr="008D7046">
        <w:rPr>
          <w:rFonts w:ascii="Book Antiqua" w:hAnsi="Book Antiqua" w:cs="Times New Roman"/>
          <w:sz w:val="28"/>
          <w:szCs w:val="28"/>
        </w:rPr>
        <w:t xml:space="preserve">, </w:t>
      </w:r>
      <w:r w:rsidRPr="008D7046">
        <w:rPr>
          <w:rFonts w:ascii="Book Antiqua" w:hAnsi="Book Antiqua" w:cs="Times New Roman"/>
          <w:sz w:val="28"/>
          <w:szCs w:val="28"/>
        </w:rPr>
        <w:t>будет зависеть будущее каждого. И здесь цена ошибки исключительно высока</w:t>
      </w:r>
      <w:r w:rsidR="00F12B81" w:rsidRPr="008D7046">
        <w:rPr>
          <w:rFonts w:ascii="Book Antiqua" w:hAnsi="Book Antiqua" w:cs="Times New Roman"/>
          <w:sz w:val="28"/>
          <w:szCs w:val="28"/>
        </w:rPr>
        <w:t>. Успешная социальная организация будущего, его проектирование должн</w:t>
      </w:r>
      <w:r w:rsidR="007C5C4B" w:rsidRPr="008D7046">
        <w:rPr>
          <w:rFonts w:ascii="Book Antiqua" w:hAnsi="Book Antiqua" w:cs="Times New Roman"/>
          <w:sz w:val="28"/>
          <w:szCs w:val="28"/>
        </w:rPr>
        <w:t>ы</w:t>
      </w:r>
      <w:r w:rsidR="00F12B81" w:rsidRPr="008D7046">
        <w:rPr>
          <w:rFonts w:ascii="Book Antiqua" w:hAnsi="Book Antiqua" w:cs="Times New Roman"/>
          <w:sz w:val="28"/>
          <w:szCs w:val="28"/>
        </w:rPr>
        <w:t xml:space="preserve"> быть взаимосвязан</w:t>
      </w:r>
      <w:r w:rsidR="007C5C4B" w:rsidRPr="008D7046">
        <w:rPr>
          <w:rFonts w:ascii="Book Antiqua" w:hAnsi="Book Antiqua" w:cs="Times New Roman"/>
          <w:sz w:val="28"/>
          <w:szCs w:val="28"/>
        </w:rPr>
        <w:t>ы</w:t>
      </w:r>
      <w:r w:rsidR="00F12B81" w:rsidRPr="008D7046">
        <w:rPr>
          <w:rFonts w:ascii="Book Antiqua" w:hAnsi="Book Antiqua" w:cs="Times New Roman"/>
          <w:sz w:val="28"/>
          <w:szCs w:val="28"/>
        </w:rPr>
        <w:t xml:space="preserve"> с укреплением традицион</w:t>
      </w:r>
      <w:r w:rsidR="007C5C4B" w:rsidRPr="008D7046">
        <w:rPr>
          <w:rFonts w:ascii="Book Antiqua" w:hAnsi="Book Antiqua" w:cs="Times New Roman"/>
          <w:sz w:val="28"/>
          <w:szCs w:val="28"/>
        </w:rPr>
        <w:t xml:space="preserve">ных начал культуры, </w:t>
      </w:r>
      <w:r w:rsidR="009A0C80" w:rsidRPr="008D7046">
        <w:rPr>
          <w:rFonts w:ascii="Book Antiqua" w:hAnsi="Book Antiqua" w:cs="Times New Roman"/>
          <w:sz w:val="28"/>
          <w:szCs w:val="28"/>
        </w:rPr>
        <w:t>с религиозными духовными и нравственными ценностями</w:t>
      </w:r>
      <w:r w:rsidR="007C5C4B" w:rsidRPr="008D7046">
        <w:rPr>
          <w:rFonts w:ascii="Book Antiqua" w:hAnsi="Book Antiqua" w:cs="Times New Roman"/>
          <w:sz w:val="28"/>
          <w:szCs w:val="28"/>
        </w:rPr>
        <w:t xml:space="preserve">, заложившими фундамент существующей цивилизации. Любые практики в этой области должны быть поставлены под государственный и общественный контроль. </w:t>
      </w:r>
      <w:r w:rsidR="00A2380F" w:rsidRPr="008D7046">
        <w:rPr>
          <w:rFonts w:ascii="Book Antiqua" w:hAnsi="Book Antiqua" w:cs="Times New Roman"/>
          <w:sz w:val="28"/>
          <w:szCs w:val="28"/>
        </w:rPr>
        <w:t>Социальные и научные э</w:t>
      </w:r>
      <w:r w:rsidR="007C5C4B" w:rsidRPr="008D7046">
        <w:rPr>
          <w:rFonts w:ascii="Book Antiqua" w:hAnsi="Book Antiqua" w:cs="Times New Roman"/>
          <w:sz w:val="28"/>
          <w:szCs w:val="28"/>
        </w:rPr>
        <w:t xml:space="preserve">ксперименты, </w:t>
      </w:r>
      <w:r w:rsidR="00A2380F" w:rsidRPr="008D7046">
        <w:rPr>
          <w:rFonts w:ascii="Book Antiqua" w:hAnsi="Book Antiqua" w:cs="Times New Roman"/>
          <w:sz w:val="28"/>
          <w:szCs w:val="28"/>
        </w:rPr>
        <w:t xml:space="preserve">проводимые как государственными, так и частными структурами, </w:t>
      </w:r>
      <w:r w:rsidR="007C5C4B" w:rsidRPr="008D7046">
        <w:rPr>
          <w:rFonts w:ascii="Book Antiqua" w:hAnsi="Book Antiqua" w:cs="Times New Roman"/>
          <w:sz w:val="28"/>
          <w:szCs w:val="28"/>
        </w:rPr>
        <w:t>затрагивающие</w:t>
      </w:r>
      <w:r w:rsidR="00A2380F" w:rsidRPr="008D7046">
        <w:rPr>
          <w:rFonts w:ascii="Book Antiqua" w:hAnsi="Book Antiqua" w:cs="Times New Roman"/>
          <w:sz w:val="28"/>
          <w:szCs w:val="28"/>
        </w:rPr>
        <w:t xml:space="preserve"> фундаментальные основы человеческого бытия в ключевых сферах (</w:t>
      </w:r>
      <w:r w:rsidR="00A027F5" w:rsidRPr="008D7046">
        <w:rPr>
          <w:rFonts w:ascii="Book Antiqua" w:hAnsi="Book Antiqua" w:cs="Times New Roman"/>
          <w:sz w:val="28"/>
          <w:szCs w:val="28"/>
        </w:rPr>
        <w:t xml:space="preserve">семья, </w:t>
      </w:r>
      <w:r w:rsidR="00A2380F" w:rsidRPr="008D7046">
        <w:rPr>
          <w:rFonts w:ascii="Book Antiqua" w:hAnsi="Book Antiqua" w:cs="Times New Roman"/>
          <w:sz w:val="28"/>
          <w:szCs w:val="28"/>
        </w:rPr>
        <w:t>медицина, образование, наука, культурное развитие)</w:t>
      </w:r>
      <w:r w:rsidR="008D7046">
        <w:rPr>
          <w:rFonts w:ascii="Book Antiqua" w:hAnsi="Book Antiqua" w:cs="Times New Roman"/>
          <w:sz w:val="28"/>
          <w:szCs w:val="28"/>
        </w:rPr>
        <w:t xml:space="preserve"> </w:t>
      </w:r>
      <w:r w:rsidR="00A2380F" w:rsidRPr="008D7046">
        <w:rPr>
          <w:rFonts w:ascii="Book Antiqua" w:hAnsi="Book Antiqua" w:cs="Times New Roman"/>
          <w:sz w:val="28"/>
          <w:szCs w:val="28"/>
        </w:rPr>
        <w:t>должны носить открытый характер, подвергаться широкому обсуждению и научно обоснованной экспертизе, а решения по их реализации приниматься и контролироваться демократическим пут</w:t>
      </w:r>
      <w:r w:rsidR="00015C54" w:rsidRPr="008D7046">
        <w:rPr>
          <w:rFonts w:ascii="Book Antiqua" w:hAnsi="Book Antiqua" w:cs="Times New Roman"/>
          <w:sz w:val="28"/>
          <w:szCs w:val="28"/>
        </w:rPr>
        <w:t>ё</w:t>
      </w:r>
      <w:r w:rsidR="00A2380F" w:rsidRPr="008D7046">
        <w:rPr>
          <w:rFonts w:ascii="Book Antiqua" w:hAnsi="Book Antiqua" w:cs="Times New Roman"/>
          <w:sz w:val="28"/>
          <w:szCs w:val="28"/>
        </w:rPr>
        <w:t>м.</w:t>
      </w:r>
    </w:p>
    <w:p w14:paraId="39CA689E" w14:textId="10DCE445" w:rsidR="000367A8" w:rsidRPr="008D7046" w:rsidRDefault="007C5C4B" w:rsidP="008D7046">
      <w:pPr>
        <w:pStyle w:val="a3"/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Book Antiqua" w:hAnsi="Book Antiqua" w:cs="Times New Roman"/>
          <w:sz w:val="28"/>
          <w:szCs w:val="28"/>
        </w:rPr>
      </w:pPr>
      <w:r w:rsidRPr="008D7046">
        <w:rPr>
          <w:rFonts w:ascii="Book Antiqua" w:hAnsi="Book Antiqua" w:cs="Times New Roman"/>
          <w:sz w:val="28"/>
          <w:szCs w:val="28"/>
        </w:rPr>
        <w:t xml:space="preserve">Вызов – это всегда </w:t>
      </w:r>
      <w:r w:rsidR="00B2321C" w:rsidRPr="008D7046">
        <w:rPr>
          <w:rFonts w:ascii="Book Antiqua" w:hAnsi="Book Antiqua" w:cs="Times New Roman"/>
          <w:sz w:val="28"/>
          <w:szCs w:val="28"/>
        </w:rPr>
        <w:t>не только проблемы и угрозы, но и возможности.</w:t>
      </w:r>
      <w:r w:rsidR="007C6C26" w:rsidRPr="008D7046">
        <w:rPr>
          <w:rFonts w:ascii="Book Antiqua" w:hAnsi="Book Antiqua" w:cs="Times New Roman"/>
          <w:sz w:val="28"/>
          <w:szCs w:val="28"/>
        </w:rPr>
        <w:t xml:space="preserve"> </w:t>
      </w:r>
      <w:r w:rsidR="00B2321C" w:rsidRPr="008D7046">
        <w:rPr>
          <w:rFonts w:ascii="Book Antiqua" w:hAnsi="Book Antiqua" w:cs="Times New Roman"/>
          <w:sz w:val="28"/>
          <w:szCs w:val="28"/>
        </w:rPr>
        <w:t>Использование новейших технологий, включая информационно-технологические потенциалы управления организацией общества, не должн</w:t>
      </w:r>
      <w:r w:rsidR="009A35C3" w:rsidRPr="008D7046">
        <w:rPr>
          <w:rFonts w:ascii="Book Antiqua" w:hAnsi="Book Antiqua" w:cs="Times New Roman"/>
          <w:sz w:val="28"/>
          <w:szCs w:val="28"/>
        </w:rPr>
        <w:t xml:space="preserve">о сопровождаться </w:t>
      </w:r>
      <w:r w:rsidR="00B2321C" w:rsidRPr="008D7046">
        <w:rPr>
          <w:rFonts w:ascii="Book Antiqua" w:hAnsi="Book Antiqua" w:cs="Times New Roman"/>
          <w:sz w:val="28"/>
          <w:szCs w:val="28"/>
        </w:rPr>
        <w:t>разрушени</w:t>
      </w:r>
      <w:r w:rsidR="009A35C3" w:rsidRPr="008D7046">
        <w:rPr>
          <w:rFonts w:ascii="Book Antiqua" w:hAnsi="Book Antiqua" w:cs="Times New Roman"/>
          <w:sz w:val="28"/>
          <w:szCs w:val="28"/>
        </w:rPr>
        <w:t xml:space="preserve">ем </w:t>
      </w:r>
      <w:r w:rsidR="00B2321C" w:rsidRPr="008D7046">
        <w:rPr>
          <w:rFonts w:ascii="Book Antiqua" w:hAnsi="Book Antiqua" w:cs="Times New Roman"/>
          <w:sz w:val="28"/>
          <w:szCs w:val="28"/>
        </w:rPr>
        <w:t>самих традиционных основ человеческого общежития</w:t>
      </w:r>
      <w:r w:rsidR="008D7046" w:rsidRPr="008D7046">
        <w:rPr>
          <w:rFonts w:ascii="Book Antiqua" w:hAnsi="Book Antiqua" w:cs="Times New Roman"/>
          <w:sz w:val="28"/>
          <w:szCs w:val="28"/>
        </w:rPr>
        <w:t>.</w:t>
      </w:r>
      <w:r w:rsidR="00B2321C" w:rsidRPr="008D7046">
        <w:rPr>
          <w:rFonts w:ascii="Book Antiqua" w:hAnsi="Book Antiqua" w:cs="Times New Roman"/>
          <w:sz w:val="28"/>
          <w:szCs w:val="28"/>
        </w:rPr>
        <w:t xml:space="preserve"> Подобного рода манипуляции </w:t>
      </w:r>
      <w:r w:rsidR="005F7693" w:rsidRPr="008D7046">
        <w:rPr>
          <w:rFonts w:ascii="Book Antiqua" w:hAnsi="Book Antiqua" w:cs="Times New Roman"/>
          <w:sz w:val="28"/>
          <w:szCs w:val="28"/>
        </w:rPr>
        <w:t xml:space="preserve">ведут к ценностной деградации и искажению </w:t>
      </w:r>
      <w:proofErr w:type="spellStart"/>
      <w:r w:rsidR="005F7693" w:rsidRPr="008D7046">
        <w:rPr>
          <w:rFonts w:ascii="Book Antiqua" w:hAnsi="Book Antiqua" w:cs="Times New Roman"/>
          <w:sz w:val="28"/>
          <w:szCs w:val="28"/>
        </w:rPr>
        <w:t>Божиего</w:t>
      </w:r>
      <w:proofErr w:type="spellEnd"/>
      <w:r w:rsidR="005F7693" w:rsidRPr="008D7046">
        <w:rPr>
          <w:rFonts w:ascii="Book Antiqua" w:hAnsi="Book Antiqua" w:cs="Times New Roman"/>
          <w:sz w:val="28"/>
          <w:szCs w:val="28"/>
        </w:rPr>
        <w:t xml:space="preserve"> замысла о человеке.</w:t>
      </w:r>
      <w:r w:rsidR="008D7046">
        <w:rPr>
          <w:rFonts w:ascii="Book Antiqua" w:hAnsi="Book Antiqua" w:cs="Times New Roman"/>
          <w:sz w:val="28"/>
          <w:szCs w:val="28"/>
        </w:rPr>
        <w:t xml:space="preserve"> </w:t>
      </w:r>
      <w:r w:rsidR="005F7693" w:rsidRPr="008D7046">
        <w:rPr>
          <w:rFonts w:ascii="Book Antiqua" w:hAnsi="Book Antiqua" w:cs="Times New Roman"/>
          <w:sz w:val="28"/>
          <w:szCs w:val="28"/>
        </w:rPr>
        <w:t>Насаждение эгоистического типа человеческой личности, равно как и строительство тоталитарного «</w:t>
      </w:r>
      <w:proofErr w:type="spellStart"/>
      <w:r w:rsidR="005F7693" w:rsidRPr="008D7046">
        <w:rPr>
          <w:rFonts w:ascii="Book Antiqua" w:hAnsi="Book Antiqua" w:cs="Times New Roman"/>
          <w:sz w:val="28"/>
          <w:szCs w:val="28"/>
        </w:rPr>
        <w:t>человейника</w:t>
      </w:r>
      <w:proofErr w:type="spellEnd"/>
      <w:r w:rsidR="005F7693" w:rsidRPr="008D7046">
        <w:rPr>
          <w:rFonts w:ascii="Book Antiqua" w:hAnsi="Book Antiqua" w:cs="Times New Roman"/>
          <w:sz w:val="28"/>
          <w:szCs w:val="28"/>
        </w:rPr>
        <w:t xml:space="preserve">», в котором значение </w:t>
      </w:r>
      <w:r w:rsidR="00A514C9" w:rsidRPr="008D7046">
        <w:rPr>
          <w:rFonts w:ascii="Book Antiqua" w:hAnsi="Book Antiqua" w:cs="Times New Roman"/>
          <w:sz w:val="28"/>
          <w:szCs w:val="28"/>
        </w:rPr>
        <w:t xml:space="preserve">человека </w:t>
      </w:r>
      <w:r w:rsidR="005F7693" w:rsidRPr="008D7046">
        <w:rPr>
          <w:rFonts w:ascii="Book Antiqua" w:hAnsi="Book Antiqua" w:cs="Times New Roman"/>
          <w:sz w:val="28"/>
          <w:szCs w:val="28"/>
        </w:rPr>
        <w:t xml:space="preserve">как созидательного творца и </w:t>
      </w:r>
      <w:proofErr w:type="spellStart"/>
      <w:r w:rsidR="005F7693" w:rsidRPr="008D7046">
        <w:rPr>
          <w:rFonts w:ascii="Book Antiqua" w:hAnsi="Book Antiqua" w:cs="Times New Roman"/>
          <w:sz w:val="28"/>
          <w:szCs w:val="28"/>
        </w:rPr>
        <w:t>соработника</w:t>
      </w:r>
      <w:proofErr w:type="spellEnd"/>
      <w:r w:rsidR="005F7693" w:rsidRPr="008D7046">
        <w:rPr>
          <w:rFonts w:ascii="Book Antiqua" w:hAnsi="Book Antiqua" w:cs="Times New Roman"/>
          <w:sz w:val="28"/>
          <w:szCs w:val="28"/>
        </w:rPr>
        <w:t xml:space="preserve"> Божия в мире, </w:t>
      </w:r>
      <w:r w:rsidR="005F7693" w:rsidRPr="008D7046">
        <w:rPr>
          <w:rFonts w:ascii="Book Antiqua" w:hAnsi="Book Antiqua" w:cs="Times New Roman"/>
          <w:sz w:val="28"/>
          <w:szCs w:val="28"/>
        </w:rPr>
        <w:lastRenderedPageBreak/>
        <w:t xml:space="preserve">обладающего свободой духовного выбора и личной ответственностью за </w:t>
      </w:r>
      <w:r w:rsidR="00A514C9" w:rsidRPr="008D7046">
        <w:rPr>
          <w:rFonts w:ascii="Book Antiqua" w:hAnsi="Book Antiqua" w:cs="Times New Roman"/>
          <w:sz w:val="28"/>
          <w:szCs w:val="28"/>
        </w:rPr>
        <w:t>него</w:t>
      </w:r>
      <w:r w:rsidR="005F7693" w:rsidRPr="008D7046">
        <w:rPr>
          <w:rFonts w:ascii="Book Antiqua" w:hAnsi="Book Antiqua" w:cs="Times New Roman"/>
          <w:sz w:val="28"/>
          <w:szCs w:val="28"/>
        </w:rPr>
        <w:t>, сведена к нулю, одинаково неприемлемы для христианского мировоззрения</w:t>
      </w:r>
      <w:r w:rsidR="008D7046" w:rsidRPr="008D7046">
        <w:rPr>
          <w:rFonts w:ascii="Book Antiqua" w:hAnsi="Book Antiqua" w:cs="Times New Roman"/>
          <w:sz w:val="28"/>
          <w:szCs w:val="28"/>
        </w:rPr>
        <w:t>.</w:t>
      </w:r>
      <w:r w:rsidR="005F7693" w:rsidRPr="008D7046">
        <w:rPr>
          <w:rFonts w:ascii="Book Antiqua" w:hAnsi="Book Antiqua" w:cs="Times New Roman"/>
          <w:sz w:val="28"/>
          <w:szCs w:val="28"/>
        </w:rPr>
        <w:t xml:space="preserve"> </w:t>
      </w:r>
      <w:r w:rsidR="00015C54" w:rsidRPr="008D7046">
        <w:rPr>
          <w:rFonts w:ascii="Book Antiqua" w:hAnsi="Book Antiqua" w:cs="Times New Roman"/>
          <w:sz w:val="28"/>
          <w:szCs w:val="28"/>
        </w:rPr>
        <w:t>Р</w:t>
      </w:r>
      <w:r w:rsidR="00BF29B5" w:rsidRPr="008D7046">
        <w:rPr>
          <w:rFonts w:ascii="Book Antiqua" w:hAnsi="Book Antiqua" w:cs="Times New Roman"/>
          <w:sz w:val="28"/>
          <w:szCs w:val="28"/>
        </w:rPr>
        <w:t xml:space="preserve">елигиозный опыт и культурная традиция выступают в нашем мире гарантом сохранения человечности, доверия и уважения между людьми, ответственного созидания будущего, залогом гармоничности которого </w:t>
      </w:r>
      <w:r w:rsidR="007C6C26" w:rsidRPr="008D7046">
        <w:rPr>
          <w:rFonts w:ascii="Book Antiqua" w:hAnsi="Book Antiqua" w:cs="Times New Roman"/>
          <w:sz w:val="28"/>
          <w:szCs w:val="28"/>
        </w:rPr>
        <w:t xml:space="preserve">является </w:t>
      </w:r>
      <w:r w:rsidR="00BF29B5" w:rsidRPr="008D7046">
        <w:rPr>
          <w:rFonts w:ascii="Book Antiqua" w:hAnsi="Book Antiqua" w:cs="Times New Roman"/>
          <w:sz w:val="28"/>
          <w:szCs w:val="28"/>
        </w:rPr>
        <w:t xml:space="preserve">ценностный приоритет духовного над материальным. </w:t>
      </w:r>
      <w:r w:rsidR="007C6C26" w:rsidRPr="008D7046">
        <w:rPr>
          <w:rFonts w:ascii="Book Antiqua" w:hAnsi="Book Antiqua" w:cs="Times New Roman"/>
          <w:sz w:val="28"/>
          <w:szCs w:val="28"/>
        </w:rPr>
        <w:t>Возможность у</w:t>
      </w:r>
      <w:r w:rsidR="002B38F5" w:rsidRPr="008D7046">
        <w:rPr>
          <w:rFonts w:ascii="Book Antiqua" w:hAnsi="Book Antiqua" w:cs="Times New Roman"/>
          <w:sz w:val="28"/>
          <w:szCs w:val="28"/>
        </w:rPr>
        <w:t>спешн</w:t>
      </w:r>
      <w:r w:rsidR="007C6C26" w:rsidRPr="008D7046">
        <w:rPr>
          <w:rFonts w:ascii="Book Antiqua" w:hAnsi="Book Antiqua" w:cs="Times New Roman"/>
          <w:sz w:val="28"/>
          <w:szCs w:val="28"/>
        </w:rPr>
        <w:t>ого</w:t>
      </w:r>
      <w:r w:rsidR="002B38F5" w:rsidRPr="008D7046">
        <w:rPr>
          <w:rFonts w:ascii="Book Antiqua" w:hAnsi="Book Antiqua" w:cs="Times New Roman"/>
          <w:sz w:val="28"/>
          <w:szCs w:val="28"/>
        </w:rPr>
        <w:t xml:space="preserve"> ответ</w:t>
      </w:r>
      <w:r w:rsidR="007C6C26" w:rsidRPr="008D7046">
        <w:rPr>
          <w:rFonts w:ascii="Book Antiqua" w:hAnsi="Book Antiqua" w:cs="Times New Roman"/>
          <w:sz w:val="28"/>
          <w:szCs w:val="28"/>
        </w:rPr>
        <w:t>а</w:t>
      </w:r>
      <w:r w:rsidR="002B38F5" w:rsidRPr="008D7046">
        <w:rPr>
          <w:rFonts w:ascii="Book Antiqua" w:hAnsi="Book Antiqua" w:cs="Times New Roman"/>
          <w:sz w:val="28"/>
          <w:szCs w:val="28"/>
        </w:rPr>
        <w:t xml:space="preserve"> на глобальные вызовы </w:t>
      </w:r>
      <w:r w:rsidR="007C6C26" w:rsidRPr="008D7046">
        <w:rPr>
          <w:rFonts w:ascii="Book Antiqua" w:hAnsi="Book Antiqua" w:cs="Times New Roman"/>
          <w:sz w:val="28"/>
          <w:szCs w:val="28"/>
        </w:rPr>
        <w:t>современности существует, и она основана на уч</w:t>
      </w:r>
      <w:r w:rsidR="00015C54" w:rsidRPr="008D7046">
        <w:rPr>
          <w:rFonts w:ascii="Book Antiqua" w:hAnsi="Book Antiqua" w:cs="Times New Roman"/>
          <w:sz w:val="28"/>
          <w:szCs w:val="28"/>
        </w:rPr>
        <w:t>ё</w:t>
      </w:r>
      <w:r w:rsidR="007C6C26" w:rsidRPr="008D7046">
        <w:rPr>
          <w:rFonts w:ascii="Book Antiqua" w:hAnsi="Book Antiqua" w:cs="Times New Roman"/>
          <w:sz w:val="28"/>
          <w:szCs w:val="28"/>
        </w:rPr>
        <w:t xml:space="preserve">те именно этого важнейшего </w:t>
      </w:r>
      <w:r w:rsidR="002B38F5" w:rsidRPr="008D7046">
        <w:rPr>
          <w:rFonts w:ascii="Book Antiqua" w:hAnsi="Book Antiqua" w:cs="Times New Roman"/>
          <w:sz w:val="28"/>
          <w:szCs w:val="28"/>
        </w:rPr>
        <w:t xml:space="preserve">фактора. Для обеспечения нормальной человеческой жизни как никогда необходимо сегодня объединение всех конструктивных сил общества, и, в первую очередь, духовных лидеров и деятелей науки, культуры, образования в общем деле </w:t>
      </w:r>
      <w:r w:rsidR="00A514C9" w:rsidRPr="008D7046">
        <w:rPr>
          <w:rFonts w:ascii="Book Antiqua" w:hAnsi="Book Antiqua" w:cs="Times New Roman"/>
          <w:sz w:val="28"/>
          <w:szCs w:val="28"/>
        </w:rPr>
        <w:t xml:space="preserve">осмысления и </w:t>
      </w:r>
      <w:r w:rsidR="009A35C3" w:rsidRPr="008D7046">
        <w:rPr>
          <w:rFonts w:ascii="Book Antiqua" w:hAnsi="Book Antiqua" w:cs="Times New Roman"/>
          <w:sz w:val="28"/>
          <w:szCs w:val="28"/>
        </w:rPr>
        <w:t>строительства</w:t>
      </w:r>
      <w:r w:rsidR="00A514C9" w:rsidRPr="008D7046">
        <w:rPr>
          <w:rFonts w:ascii="Book Antiqua" w:hAnsi="Book Antiqua" w:cs="Times New Roman"/>
          <w:sz w:val="28"/>
          <w:szCs w:val="28"/>
        </w:rPr>
        <w:t xml:space="preserve"> лучшего будущего для каждого человека. </w:t>
      </w:r>
      <w:r w:rsidR="002B38F5" w:rsidRPr="008D7046">
        <w:rPr>
          <w:rStyle w:val="a7"/>
          <w:rFonts w:ascii="Book Antiqua" w:hAnsi="Book Antiqua" w:cs="Times New Roman"/>
          <w:sz w:val="28"/>
          <w:szCs w:val="28"/>
        </w:rPr>
        <w:t>«Преобразуйтесь обновлением ума вашего, чтобы вам познавать, что есть воля Божия, благая, угодная и совершенная»</w:t>
      </w:r>
      <w:r w:rsidR="002B38F5" w:rsidRPr="008D7046">
        <w:rPr>
          <w:rFonts w:ascii="Book Antiqua" w:hAnsi="Book Antiqua" w:cs="Times New Roman"/>
          <w:sz w:val="28"/>
          <w:szCs w:val="28"/>
        </w:rPr>
        <w:t xml:space="preserve"> (Рим. 12</w:t>
      </w:r>
      <w:r w:rsidR="00A514C9" w:rsidRPr="008D7046">
        <w:rPr>
          <w:rFonts w:ascii="Book Antiqua" w:hAnsi="Book Antiqua" w:cs="Times New Roman"/>
          <w:sz w:val="28"/>
          <w:szCs w:val="28"/>
        </w:rPr>
        <w:t>:</w:t>
      </w:r>
      <w:r w:rsidR="002B38F5" w:rsidRPr="008D7046">
        <w:rPr>
          <w:rFonts w:ascii="Book Antiqua" w:hAnsi="Book Antiqua" w:cs="Times New Roman"/>
          <w:sz w:val="28"/>
          <w:szCs w:val="28"/>
        </w:rPr>
        <w:t>2).</w:t>
      </w:r>
    </w:p>
    <w:sectPr w:rsidR="000367A8" w:rsidRPr="008D7046" w:rsidSect="00B66E7D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818FC" w14:textId="77777777" w:rsidR="001E4475" w:rsidRDefault="001E4475" w:rsidP="008D7046">
      <w:r>
        <w:separator/>
      </w:r>
    </w:p>
  </w:endnote>
  <w:endnote w:type="continuationSeparator" w:id="0">
    <w:p w14:paraId="332C3CF1" w14:textId="77777777" w:rsidR="001E4475" w:rsidRDefault="001E4475" w:rsidP="008D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98897"/>
      <w:docPartObj>
        <w:docPartGallery w:val="Page Numbers (Bottom of Page)"/>
        <w:docPartUnique/>
      </w:docPartObj>
    </w:sdtPr>
    <w:sdtContent>
      <w:p w14:paraId="7ABFA7EF" w14:textId="32754BA3" w:rsidR="008D7046" w:rsidRDefault="008D70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25E1F73" w14:textId="77777777" w:rsidR="008D7046" w:rsidRDefault="008D70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E6F32" w14:textId="77777777" w:rsidR="001E4475" w:rsidRDefault="001E4475" w:rsidP="008D7046">
      <w:r>
        <w:separator/>
      </w:r>
    </w:p>
  </w:footnote>
  <w:footnote w:type="continuationSeparator" w:id="0">
    <w:p w14:paraId="727DFD60" w14:textId="77777777" w:rsidR="001E4475" w:rsidRDefault="001E4475" w:rsidP="008D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02E"/>
    <w:multiLevelType w:val="hybridMultilevel"/>
    <w:tmpl w:val="D36C52F6"/>
    <w:lvl w:ilvl="0" w:tplc="1EC2602C">
      <w:start w:val="1"/>
      <w:numFmt w:val="decimal"/>
      <w:lvlText w:val="%1."/>
      <w:lvlJc w:val="left"/>
      <w:pPr>
        <w:ind w:left="128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A1554"/>
    <w:multiLevelType w:val="hybridMultilevel"/>
    <w:tmpl w:val="006C6E60"/>
    <w:lvl w:ilvl="0" w:tplc="C3F87FA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A3492C"/>
    <w:multiLevelType w:val="hybridMultilevel"/>
    <w:tmpl w:val="006C6E60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82"/>
    <w:rsid w:val="00015C54"/>
    <w:rsid w:val="000367A8"/>
    <w:rsid w:val="000507EF"/>
    <w:rsid w:val="00124BC9"/>
    <w:rsid w:val="001B4882"/>
    <w:rsid w:val="001B4C7B"/>
    <w:rsid w:val="001E4475"/>
    <w:rsid w:val="002B2537"/>
    <w:rsid w:val="002B38F5"/>
    <w:rsid w:val="004807E1"/>
    <w:rsid w:val="00554A9F"/>
    <w:rsid w:val="00577B1C"/>
    <w:rsid w:val="005F7693"/>
    <w:rsid w:val="0060596A"/>
    <w:rsid w:val="006543ED"/>
    <w:rsid w:val="006C2A77"/>
    <w:rsid w:val="007C5C4B"/>
    <w:rsid w:val="007C6C26"/>
    <w:rsid w:val="007D3D17"/>
    <w:rsid w:val="007E5BD5"/>
    <w:rsid w:val="00872943"/>
    <w:rsid w:val="008D7046"/>
    <w:rsid w:val="009A0C80"/>
    <w:rsid w:val="009A35C3"/>
    <w:rsid w:val="00A027F5"/>
    <w:rsid w:val="00A2380F"/>
    <w:rsid w:val="00A514C9"/>
    <w:rsid w:val="00B2321C"/>
    <w:rsid w:val="00B66E7D"/>
    <w:rsid w:val="00BF29B5"/>
    <w:rsid w:val="00CE28DD"/>
    <w:rsid w:val="00D31BAA"/>
    <w:rsid w:val="00DE39A8"/>
    <w:rsid w:val="00E84FCD"/>
    <w:rsid w:val="00F12B81"/>
    <w:rsid w:val="00F16D16"/>
    <w:rsid w:val="00F90E12"/>
    <w:rsid w:val="00F95EE1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98E0"/>
  <w15:chartTrackingRefBased/>
  <w15:docId w15:val="{B5F1801F-1F53-414A-90C9-1CBB171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95E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7E1"/>
    <w:pPr>
      <w:spacing w:after="0" w:line="240" w:lineRule="auto"/>
    </w:pPr>
  </w:style>
  <w:style w:type="character" w:styleId="a4">
    <w:name w:val="Strong"/>
    <w:basedOn w:val="a0"/>
    <w:uiPriority w:val="22"/>
    <w:qFormat/>
    <w:rsid w:val="004807E1"/>
    <w:rPr>
      <w:b/>
      <w:bCs/>
    </w:rPr>
  </w:style>
  <w:style w:type="paragraph" w:styleId="a5">
    <w:name w:val="List Paragraph"/>
    <w:basedOn w:val="a"/>
    <w:uiPriority w:val="34"/>
    <w:qFormat/>
    <w:rsid w:val="006059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le-renderblock">
    <w:name w:val="article-render__block"/>
    <w:basedOn w:val="a"/>
    <w:rsid w:val="0060596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0596A"/>
    <w:rPr>
      <w:color w:val="0000FF"/>
      <w:u w:val="single"/>
    </w:rPr>
  </w:style>
  <w:style w:type="paragraph" w:customStyle="1" w:styleId="text">
    <w:name w:val="text"/>
    <w:basedOn w:val="a"/>
    <w:rsid w:val="00F90E12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90E1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95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F95EE1"/>
    <w:pPr>
      <w:spacing w:before="100" w:beforeAutospacing="1" w:after="100" w:afterAutospacing="1"/>
    </w:pPr>
  </w:style>
  <w:style w:type="paragraph" w:customStyle="1" w:styleId="image-in-text">
    <w:name w:val="image-in-text"/>
    <w:basedOn w:val="a"/>
    <w:rsid w:val="00F95EE1"/>
    <w:pPr>
      <w:spacing w:before="100" w:beforeAutospacing="1" w:after="100" w:afterAutospacing="1"/>
    </w:pPr>
  </w:style>
  <w:style w:type="character" w:customStyle="1" w:styleId="1">
    <w:name w:val="Заголовок1"/>
    <w:basedOn w:val="a0"/>
    <w:rsid w:val="00F95EE1"/>
  </w:style>
  <w:style w:type="character" w:customStyle="1" w:styleId="author">
    <w:name w:val="author"/>
    <w:basedOn w:val="a0"/>
    <w:rsid w:val="00F95EE1"/>
  </w:style>
  <w:style w:type="paragraph" w:styleId="a9">
    <w:name w:val="header"/>
    <w:basedOn w:val="a"/>
    <w:link w:val="aa"/>
    <w:uiPriority w:val="99"/>
    <w:unhideWhenUsed/>
    <w:rsid w:val="008D70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7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70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7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91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Шашкин</dc:creator>
  <cp:keywords/>
  <dc:description/>
  <cp:lastModifiedBy>Vera Rysina</cp:lastModifiedBy>
  <cp:revision>22</cp:revision>
  <dcterms:created xsi:type="dcterms:W3CDTF">2022-11-14T17:23:00Z</dcterms:created>
  <dcterms:modified xsi:type="dcterms:W3CDTF">2022-11-18T10:28:00Z</dcterms:modified>
</cp:coreProperties>
</file>